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F85B" w14:textId="0A37D20D" w:rsidR="00CB1CF4" w:rsidRPr="00BA48FD" w:rsidRDefault="0048029A" w:rsidP="00BA48FD">
      <w:pPr>
        <w:pStyle w:val="Heading"/>
        <w:spacing w:after="120" w:line="240" w:lineRule="auto"/>
        <w:rPr>
          <w:rFonts w:ascii="Heebo" w:hAnsi="Heebo" w:cs="Heebo"/>
          <w:b/>
          <w:u w:color="FBB900" w:themeColor="text2"/>
        </w:rPr>
      </w:pPr>
      <w:r w:rsidRPr="00BA48FD">
        <w:rPr>
          <w:rFonts w:ascii="Heebo" w:hAnsi="Heebo" w:cs="Heebo"/>
          <w:b/>
          <w:u w:color="FBB900" w:themeColor="text2"/>
        </w:rPr>
        <w:t>Chair of Council (Volunteer)</w:t>
      </w:r>
    </w:p>
    <w:p w14:paraId="49D1B604" w14:textId="68F22ECC" w:rsidR="00507986" w:rsidRPr="00BA48FD" w:rsidRDefault="006D149F" w:rsidP="00BA48FD">
      <w:pPr>
        <w:spacing w:after="120" w:line="240" w:lineRule="auto"/>
        <w:rPr>
          <w:rFonts w:ascii="Heebo" w:hAnsi="Heebo" w:cs="Heebo"/>
          <w:szCs w:val="24"/>
        </w:rPr>
      </w:pPr>
      <w:r w:rsidRPr="00BA48FD">
        <w:rPr>
          <w:rFonts w:ascii="Heebo" w:hAnsi="Heebo" w:cs="Heebo"/>
          <w:szCs w:val="24"/>
        </w:rPr>
        <w:t>Position t</w:t>
      </w:r>
      <w:r w:rsidR="00CB1CF4" w:rsidRPr="00BA48FD">
        <w:rPr>
          <w:rFonts w:ascii="Heebo" w:hAnsi="Heebo" w:cs="Heebo"/>
          <w:szCs w:val="24"/>
        </w:rPr>
        <w:t>itle:</w:t>
      </w:r>
      <w:r w:rsidR="00507986" w:rsidRPr="00BA48FD">
        <w:rPr>
          <w:rFonts w:ascii="Heebo" w:hAnsi="Heebo" w:cs="Heebo"/>
          <w:szCs w:val="24"/>
        </w:rPr>
        <w:t xml:space="preserve"> </w:t>
      </w:r>
      <w:r w:rsidRPr="00BA48FD">
        <w:rPr>
          <w:rFonts w:ascii="Heebo" w:hAnsi="Heebo" w:cs="Heebo"/>
          <w:szCs w:val="24"/>
        </w:rPr>
        <w:t xml:space="preserve"> </w:t>
      </w:r>
      <w:r w:rsidR="00507986" w:rsidRPr="00BA48FD">
        <w:rPr>
          <w:rFonts w:ascii="Heebo" w:hAnsi="Heebo" w:cs="Heebo"/>
          <w:szCs w:val="24"/>
        </w:rPr>
        <w:tab/>
      </w:r>
      <w:r w:rsidR="00507986" w:rsidRPr="00BA48FD">
        <w:rPr>
          <w:rFonts w:ascii="Heebo" w:hAnsi="Heebo" w:cs="Heebo"/>
          <w:szCs w:val="24"/>
        </w:rPr>
        <w:tab/>
      </w:r>
      <w:r w:rsidR="00507986" w:rsidRPr="00BA48FD">
        <w:rPr>
          <w:rFonts w:ascii="Heebo" w:hAnsi="Heebo" w:cs="Heebo"/>
          <w:szCs w:val="24"/>
        </w:rPr>
        <w:tab/>
      </w:r>
      <w:r w:rsidR="0048029A" w:rsidRPr="00BA48FD">
        <w:rPr>
          <w:rFonts w:ascii="Heebo" w:hAnsi="Heebo" w:cs="Heebo"/>
          <w:szCs w:val="24"/>
        </w:rPr>
        <w:t>Chair of Council</w:t>
      </w:r>
    </w:p>
    <w:p w14:paraId="0D409411" w14:textId="2C6101EF" w:rsidR="00EA3F4E" w:rsidRPr="00BA48FD" w:rsidRDefault="00CB1CF4" w:rsidP="00BA48FD">
      <w:pPr>
        <w:pStyle w:val="Default"/>
        <w:spacing w:after="120" w:line="240" w:lineRule="auto"/>
        <w:ind w:left="3600" w:hanging="3600"/>
        <w:rPr>
          <w:rFonts w:ascii="Heebo" w:hAnsi="Heebo" w:cs="Heebo"/>
          <w:color w:val="auto"/>
        </w:rPr>
      </w:pPr>
      <w:r w:rsidRPr="00BA48FD">
        <w:rPr>
          <w:rFonts w:ascii="Heebo" w:hAnsi="Heebo" w:cs="Heebo"/>
          <w:color w:val="auto"/>
        </w:rPr>
        <w:t>Accountable to</w:t>
      </w:r>
      <w:r w:rsidR="00500CD5" w:rsidRPr="00BA48FD">
        <w:rPr>
          <w:rFonts w:ascii="Heebo" w:hAnsi="Heebo" w:cs="Heebo"/>
          <w:color w:val="auto"/>
        </w:rPr>
        <w:t>:</w:t>
      </w:r>
      <w:r w:rsidR="00507986" w:rsidRPr="00BA48FD">
        <w:rPr>
          <w:rFonts w:ascii="Heebo" w:hAnsi="Heebo" w:cs="Heebo"/>
          <w:color w:val="auto"/>
        </w:rPr>
        <w:t xml:space="preserve"> </w:t>
      </w:r>
      <w:r w:rsidR="00507986" w:rsidRPr="00BA48FD">
        <w:rPr>
          <w:rFonts w:ascii="Heebo" w:hAnsi="Heebo" w:cs="Heebo"/>
          <w:color w:val="auto"/>
        </w:rPr>
        <w:tab/>
      </w:r>
      <w:r w:rsidR="0048029A" w:rsidRPr="00BA48FD">
        <w:rPr>
          <w:rFonts w:ascii="Heebo" w:hAnsi="Heebo" w:cs="Heebo"/>
          <w:color w:val="auto"/>
        </w:rPr>
        <w:t>Prior for Wales</w:t>
      </w:r>
    </w:p>
    <w:p w14:paraId="017D1723" w14:textId="7C418067" w:rsidR="006B4A99" w:rsidRPr="00BA48FD" w:rsidRDefault="006B4A99" w:rsidP="00BA48FD">
      <w:pPr>
        <w:spacing w:after="120" w:line="240" w:lineRule="auto"/>
        <w:jc w:val="both"/>
        <w:rPr>
          <w:rFonts w:ascii="Heebo" w:hAnsi="Heebo" w:cs="Heebo"/>
          <w:szCs w:val="24"/>
        </w:rPr>
      </w:pPr>
      <w:r w:rsidRPr="00BA48FD">
        <w:rPr>
          <w:rFonts w:ascii="Heebo" w:hAnsi="Heebo" w:cs="Heebo"/>
          <w:szCs w:val="24"/>
        </w:rPr>
        <w:t>Location</w:t>
      </w:r>
      <w:r w:rsidR="00507986" w:rsidRPr="00BA48FD">
        <w:rPr>
          <w:rFonts w:ascii="Heebo" w:hAnsi="Heebo" w:cs="Heebo"/>
          <w:szCs w:val="24"/>
        </w:rPr>
        <w:t xml:space="preserve">: </w:t>
      </w:r>
      <w:r w:rsidR="00507986" w:rsidRPr="00BA48FD">
        <w:rPr>
          <w:rFonts w:ascii="Heebo" w:hAnsi="Heebo" w:cs="Heebo"/>
          <w:szCs w:val="24"/>
        </w:rPr>
        <w:tab/>
      </w:r>
      <w:r w:rsidR="00507986" w:rsidRPr="00BA48FD">
        <w:rPr>
          <w:rFonts w:ascii="Heebo" w:hAnsi="Heebo" w:cs="Heebo"/>
          <w:szCs w:val="24"/>
        </w:rPr>
        <w:tab/>
      </w:r>
      <w:r w:rsidR="00507986" w:rsidRPr="00BA48FD">
        <w:rPr>
          <w:rFonts w:ascii="Heebo" w:hAnsi="Heebo" w:cs="Heebo"/>
          <w:szCs w:val="24"/>
        </w:rPr>
        <w:tab/>
      </w:r>
      <w:r w:rsidR="00507986" w:rsidRPr="00BA48FD">
        <w:rPr>
          <w:rFonts w:ascii="Heebo" w:hAnsi="Heebo" w:cs="Heebo"/>
          <w:szCs w:val="24"/>
        </w:rPr>
        <w:tab/>
        <w:t>C</w:t>
      </w:r>
      <w:r w:rsidR="0048029A" w:rsidRPr="00BA48FD">
        <w:rPr>
          <w:rFonts w:ascii="Heebo" w:hAnsi="Heebo" w:cs="Heebo"/>
          <w:szCs w:val="24"/>
        </w:rPr>
        <w:t>ounty based</w:t>
      </w:r>
    </w:p>
    <w:p w14:paraId="36ED4DB7" w14:textId="12B10729" w:rsidR="006B4A99" w:rsidRPr="00BA48FD" w:rsidRDefault="006B4A99" w:rsidP="00BA48FD">
      <w:pPr>
        <w:spacing w:after="120" w:line="240" w:lineRule="auto"/>
        <w:jc w:val="both"/>
        <w:rPr>
          <w:rFonts w:ascii="Heebo" w:hAnsi="Heebo" w:cs="Heebo"/>
          <w:szCs w:val="24"/>
        </w:rPr>
      </w:pPr>
      <w:r w:rsidRPr="00BA48FD">
        <w:rPr>
          <w:rFonts w:ascii="Heebo" w:hAnsi="Heebo" w:cs="Heebo"/>
          <w:szCs w:val="24"/>
        </w:rPr>
        <w:t>Hours</w:t>
      </w:r>
      <w:r w:rsidR="00507986" w:rsidRPr="00BA48FD">
        <w:rPr>
          <w:rFonts w:ascii="Heebo" w:hAnsi="Heebo" w:cs="Heebo"/>
          <w:szCs w:val="24"/>
        </w:rPr>
        <w:t xml:space="preserve">: </w:t>
      </w:r>
      <w:r w:rsidR="00507986" w:rsidRPr="00BA48FD">
        <w:rPr>
          <w:rFonts w:ascii="Heebo" w:hAnsi="Heebo" w:cs="Heebo"/>
          <w:szCs w:val="24"/>
        </w:rPr>
        <w:tab/>
      </w:r>
      <w:r w:rsidR="00507986" w:rsidRPr="00BA48FD">
        <w:rPr>
          <w:rFonts w:ascii="Heebo" w:hAnsi="Heebo" w:cs="Heebo"/>
          <w:szCs w:val="24"/>
        </w:rPr>
        <w:tab/>
      </w:r>
      <w:r w:rsidR="00507986" w:rsidRPr="00BA48FD">
        <w:rPr>
          <w:rFonts w:ascii="Heebo" w:hAnsi="Heebo" w:cs="Heebo"/>
          <w:szCs w:val="24"/>
        </w:rPr>
        <w:tab/>
      </w:r>
      <w:r w:rsidR="00507986" w:rsidRPr="00BA48FD">
        <w:rPr>
          <w:rFonts w:ascii="Heebo" w:hAnsi="Heebo" w:cs="Heebo"/>
          <w:szCs w:val="24"/>
        </w:rPr>
        <w:tab/>
      </w:r>
      <w:r w:rsidR="0048029A" w:rsidRPr="00BA48FD">
        <w:rPr>
          <w:rFonts w:ascii="Heebo" w:hAnsi="Heebo" w:cs="Heebo"/>
          <w:szCs w:val="24"/>
        </w:rPr>
        <w:t>Minimum 16 hours per month</w:t>
      </w:r>
    </w:p>
    <w:p w14:paraId="57520C7B" w14:textId="6A573A20" w:rsidR="0048029A" w:rsidRPr="00BA48FD" w:rsidRDefault="0048029A" w:rsidP="00BA48FD">
      <w:pPr>
        <w:spacing w:after="120" w:line="240" w:lineRule="auto"/>
        <w:jc w:val="both"/>
        <w:rPr>
          <w:rFonts w:ascii="Heebo" w:hAnsi="Heebo" w:cs="Heebo"/>
          <w:szCs w:val="24"/>
        </w:rPr>
      </w:pPr>
      <w:r w:rsidRPr="00BA48FD">
        <w:rPr>
          <w:rFonts w:ascii="Heebo" w:hAnsi="Heebo" w:cs="Heebo"/>
          <w:szCs w:val="24"/>
        </w:rPr>
        <w:t>Uniform / Rank:</w:t>
      </w:r>
      <w:r w:rsidRPr="00BA48FD">
        <w:rPr>
          <w:rFonts w:ascii="Heebo" w:hAnsi="Heebo" w:cs="Heebo"/>
          <w:szCs w:val="24"/>
        </w:rPr>
        <w:tab/>
      </w:r>
      <w:r w:rsidRPr="00BA48FD">
        <w:rPr>
          <w:rFonts w:ascii="Heebo" w:hAnsi="Heebo" w:cs="Heebo"/>
          <w:szCs w:val="24"/>
        </w:rPr>
        <w:tab/>
      </w:r>
      <w:r w:rsidRPr="00BA48FD">
        <w:rPr>
          <w:rFonts w:ascii="Heebo" w:hAnsi="Heebo" w:cs="Heebo"/>
          <w:szCs w:val="24"/>
        </w:rPr>
        <w:tab/>
        <w:t>Non uniformed (no rank)</w:t>
      </w:r>
    </w:p>
    <w:p w14:paraId="514F0330" w14:textId="77777777" w:rsidR="00CE618D" w:rsidRPr="00BA48FD" w:rsidRDefault="00CE618D" w:rsidP="00BA48FD">
      <w:pPr>
        <w:pStyle w:val="Subheading"/>
        <w:spacing w:after="120" w:line="240" w:lineRule="auto"/>
        <w:rPr>
          <w:rFonts w:ascii="Heebo" w:hAnsi="Heebo" w:cs="Heebo"/>
          <w:sz w:val="20"/>
          <w:szCs w:val="20"/>
        </w:rPr>
      </w:pPr>
    </w:p>
    <w:p w14:paraId="5F3A378E" w14:textId="77777777" w:rsidR="006427E6" w:rsidRPr="00BA48FD" w:rsidRDefault="006427E6" w:rsidP="00BA48FD">
      <w:pPr>
        <w:pStyle w:val="Subheading"/>
        <w:spacing w:after="120" w:line="240" w:lineRule="auto"/>
        <w:rPr>
          <w:rFonts w:ascii="Heebo" w:hAnsi="Heebo" w:cs="Heebo"/>
          <w:b/>
        </w:rPr>
      </w:pPr>
      <w:r w:rsidRPr="00BA48FD">
        <w:rPr>
          <w:rFonts w:ascii="Heebo" w:hAnsi="Heebo" w:cs="Heebo"/>
          <w:b/>
        </w:rPr>
        <w:t xml:space="preserve">Job </w:t>
      </w:r>
      <w:r w:rsidR="003410C3" w:rsidRPr="00BA48FD">
        <w:rPr>
          <w:rFonts w:ascii="Heebo" w:hAnsi="Heebo" w:cs="Heebo"/>
          <w:b/>
        </w:rPr>
        <w:t>details</w:t>
      </w:r>
      <w:r w:rsidRPr="00BA48FD">
        <w:rPr>
          <w:rFonts w:ascii="Heebo" w:hAnsi="Heebo" w:cs="Heebo"/>
          <w:b/>
        </w:rPr>
        <w:t>:</w:t>
      </w:r>
    </w:p>
    <w:p w14:paraId="49C127B7" w14:textId="77777777" w:rsidR="00BA48FD"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lead the Council in improving and growing the presence of St John Ambulance Cymru and its services in their respective county.  </w:t>
      </w:r>
    </w:p>
    <w:p w14:paraId="42DC4CDA" w14:textId="29E5001F" w:rsidR="00BA48FD"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To ensure that the Council acts in accordance with the Rules for St John Councils in conjunction with the Statu</w:t>
      </w:r>
      <w:r w:rsidR="002974EB">
        <w:rPr>
          <w:rFonts w:ascii="Heebo" w:hAnsi="Heebo" w:cs="Heebo"/>
        </w:rPr>
        <w:t>t</w:t>
      </w:r>
      <w:r w:rsidRPr="00BA48FD">
        <w:rPr>
          <w:rFonts w:ascii="Heebo" w:hAnsi="Heebo" w:cs="Heebo"/>
        </w:rPr>
        <w:t xml:space="preserve">es and Regulations currently in force.  </w:t>
      </w:r>
    </w:p>
    <w:p w14:paraId="3EC016E3" w14:textId="563D1B8E" w:rsidR="00BA48FD"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ensure that the Council represents the Order in the county and, so far as it is possible, enables the Order to comply with the statutory requirements governing its work.  </w:t>
      </w:r>
    </w:p>
    <w:p w14:paraId="6F1CAE44" w14:textId="77777777" w:rsidR="00BA48FD"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develop and keep under constant review the composition and effective functioning of the Council to discharge their responsibilities and the focus for local fundraising to deliver key projects.  </w:t>
      </w:r>
    </w:p>
    <w:p w14:paraId="6C47D0FF" w14:textId="6A3ADC27" w:rsidR="0048029A" w:rsidRPr="00BA48FD" w:rsidRDefault="00BA48FD" w:rsidP="0074652D">
      <w:pPr>
        <w:pStyle w:val="Bullets1"/>
        <w:spacing w:before="0" w:beforeAutospacing="0" w:after="120" w:afterAutospacing="0"/>
        <w:ind w:left="284" w:hanging="284"/>
        <w:rPr>
          <w:rFonts w:ascii="Heebo" w:hAnsi="Heebo" w:cs="Heebo"/>
        </w:rPr>
      </w:pPr>
      <w:r w:rsidRPr="00BA48FD">
        <w:rPr>
          <w:rFonts w:ascii="Heebo" w:hAnsi="Heebo" w:cs="Heebo"/>
        </w:rPr>
        <w:t>To e</w:t>
      </w:r>
      <w:r w:rsidR="0048029A" w:rsidRPr="00BA48FD">
        <w:rPr>
          <w:rFonts w:ascii="Heebo" w:hAnsi="Heebo" w:cs="Heebo"/>
        </w:rPr>
        <w:t>nsure that members of the Council and the Order fulfil their pledge to support all activities of the Order including support for the St John of Jerusalem Eye Hospital.</w:t>
      </w:r>
    </w:p>
    <w:p w14:paraId="51DE5A91" w14:textId="77777777" w:rsidR="006427E6" w:rsidRPr="00BA48FD" w:rsidRDefault="003410C3" w:rsidP="00BA48FD">
      <w:pPr>
        <w:spacing w:after="120" w:line="240" w:lineRule="auto"/>
        <w:rPr>
          <w:rFonts w:ascii="Heebo" w:hAnsi="Heebo" w:cs="Heebo"/>
          <w:b/>
          <w:sz w:val="28"/>
          <w:szCs w:val="28"/>
        </w:rPr>
      </w:pPr>
      <w:r w:rsidRPr="00BA48FD">
        <w:rPr>
          <w:rFonts w:ascii="Heebo" w:hAnsi="Heebo" w:cs="Heebo"/>
          <w:b/>
          <w:sz w:val="28"/>
          <w:szCs w:val="28"/>
        </w:rPr>
        <w:t>Key duties and responsibilities</w:t>
      </w:r>
      <w:r w:rsidR="006427E6" w:rsidRPr="00BA48FD">
        <w:rPr>
          <w:rFonts w:ascii="Heebo" w:hAnsi="Heebo" w:cs="Heebo"/>
          <w:b/>
          <w:sz w:val="28"/>
          <w:szCs w:val="28"/>
        </w:rPr>
        <w:t>:</w:t>
      </w:r>
    </w:p>
    <w:p w14:paraId="32631CC1"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oversee the production of the County’s Business Plan which sets out the Council’s priorities for investment and developments which reflects the SJAC Strategy. </w:t>
      </w:r>
    </w:p>
    <w:p w14:paraId="05BFF1F4"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ensure that the Council meets the objects and responsibilities as set out in the </w:t>
      </w:r>
      <w:r w:rsidRPr="00BA48FD">
        <w:rPr>
          <w:rFonts w:ascii="Heebo" w:hAnsi="Heebo" w:cs="Heebo"/>
        </w:rPr>
        <w:lastRenderedPageBreak/>
        <w:t xml:space="preserve">Rules for St John Councils in Wales in order to ensure compliance with the requirements of the Charities Act 2011. </w:t>
      </w:r>
    </w:p>
    <w:p w14:paraId="15D3B7F1"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encourage the optimum use of all available resources within the County. </w:t>
      </w:r>
    </w:p>
    <w:p w14:paraId="0C4F5F3C"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To develop an effective working relationship, and maintain a productive and consistent dialogue with, the President and County Commissioner, as well as NHQ staff and Trustees.</w:t>
      </w:r>
    </w:p>
    <w:p w14:paraId="17A09DDC"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take a lead role in County events on fundraising issues. </w:t>
      </w:r>
    </w:p>
    <w:p w14:paraId="09FDCA93"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To ensure the Council fulfils its fundraising responsibilities, in consultation with the Chief Executive at NHQ, so that initiatives are consistent with the overall strategic direction and priorities across Wales and to ensure avoidance of any potential conflicts with national and local sources of finance for St John’s activities. To oversee the fair allocation by the Council of any funds raised locally.</w:t>
      </w:r>
    </w:p>
    <w:p w14:paraId="39B05185"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Take appropriate measures, including the appointment of designated officers, to promote good publicity in attracting new members and raise the profile of St John in the Council area. To oversee the establishment of a number of events and competitions which are aimed at improving standards and to celebrate excellence.</w:t>
      </w:r>
    </w:p>
    <w:p w14:paraId="6BD71EFC"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To maintain constructive liaison with key opinion-formers within the County. To facilitate contacts and engage with a range of external bodies to further the charitable work of the organisation.</w:t>
      </w:r>
    </w:p>
    <w:p w14:paraId="32F3934E"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promote St John Ambulance Cymru in an ambassadorial capacity and help to secure recognition of its achievements. </w:t>
      </w:r>
    </w:p>
    <w:p w14:paraId="00719A5F"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lead the Council in reviewing its key policies and the spread of good practice. </w:t>
      </w:r>
    </w:p>
    <w:p w14:paraId="6736EBC8"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Draw up standing orders to regulate the conduct of the Council’s affairs. </w:t>
      </w:r>
    </w:p>
    <w:p w14:paraId="32D1FC25"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attend Committees and key strategic meetings as required. </w:t>
      </w:r>
    </w:p>
    <w:p w14:paraId="349CD07B"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In liaison with the County Commissioner, to appoint members of the Council after consultation with the President and the Prior, ensuring that they represent as wide a cross-section of the community as possible. </w:t>
      </w:r>
    </w:p>
    <w:p w14:paraId="6D74D168"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In conjunction with the President, conduct annual performance appraisals of the members of the Council. Where their performance appraisal proves unsatisfactory, to terminate the appointment of Council members. Where a member has not attended a meeting for twelve months, to serve notice to show just cause why their appointment should not be revoked. </w:t>
      </w:r>
    </w:p>
    <w:p w14:paraId="17253D6F"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develop an effective working relationship with the other members of the Council. To encourage members to maintain an active interest in all the workings </w:t>
      </w:r>
      <w:r w:rsidRPr="00BA48FD">
        <w:rPr>
          <w:rFonts w:ascii="Heebo" w:hAnsi="Heebo" w:cs="Heebo"/>
        </w:rPr>
        <w:lastRenderedPageBreak/>
        <w:t>of St John, in particular the Divisions within their area. To ensure that the Councils conduct a regular rota of visits organised by the County Commissioner to Divisions within the County.</w:t>
      </w:r>
    </w:p>
    <w:p w14:paraId="4015C978"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assist the Chief Executive in the appointment of the County Commissioner and Deputy County Commissioner. To support and advise the County Commissioner in their work to improve and develop local services. </w:t>
      </w:r>
    </w:p>
    <w:p w14:paraId="3277BF5F"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To consult with the County Commissioner, regarding the submissions for Honours and Awards within the County.</w:t>
      </w:r>
    </w:p>
    <w:p w14:paraId="24A67C92" w14:textId="77777777" w:rsidR="0048029A"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 xml:space="preserve">To ensure the provision of grants and support for membership in their County to attend national and international events or activities. </w:t>
      </w:r>
    </w:p>
    <w:p w14:paraId="3163C875" w14:textId="63CF596C" w:rsidR="006427E6" w:rsidRPr="00BA48FD" w:rsidRDefault="0048029A" w:rsidP="0074652D">
      <w:pPr>
        <w:pStyle w:val="Bullets1"/>
        <w:spacing w:before="0" w:beforeAutospacing="0" w:after="120" w:afterAutospacing="0"/>
        <w:ind w:left="284" w:hanging="284"/>
        <w:rPr>
          <w:rFonts w:ascii="Heebo" w:hAnsi="Heebo" w:cs="Heebo"/>
        </w:rPr>
      </w:pPr>
      <w:r w:rsidRPr="00BA48FD">
        <w:rPr>
          <w:rFonts w:ascii="Heebo" w:hAnsi="Heebo" w:cs="Heebo"/>
        </w:rPr>
        <w:t>To be aware of relevant activities and developments in the County, and liaise with neighbouring Councils and promote cross border co-operation.</w:t>
      </w:r>
    </w:p>
    <w:p w14:paraId="4E471CA7" w14:textId="480B13EE" w:rsidR="0048029A" w:rsidRPr="00BA48FD" w:rsidRDefault="0048029A" w:rsidP="00BA48FD">
      <w:pPr>
        <w:spacing w:after="120" w:line="240" w:lineRule="auto"/>
        <w:rPr>
          <w:rFonts w:ascii="Heebo" w:hAnsi="Heebo" w:cs="Heebo"/>
          <w:b/>
          <w:sz w:val="28"/>
          <w:szCs w:val="28"/>
        </w:rPr>
      </w:pPr>
    </w:p>
    <w:p w14:paraId="21CADBD6" w14:textId="224BBAB9" w:rsidR="006427E6" w:rsidRPr="00BA48FD" w:rsidRDefault="003410C3" w:rsidP="00BA48FD">
      <w:pPr>
        <w:spacing w:after="120" w:line="240" w:lineRule="auto"/>
        <w:rPr>
          <w:rFonts w:ascii="Heebo" w:hAnsi="Heebo" w:cs="Heebo"/>
          <w:b/>
          <w:sz w:val="28"/>
          <w:szCs w:val="28"/>
        </w:rPr>
      </w:pPr>
      <w:r w:rsidRPr="00BA48FD">
        <w:rPr>
          <w:rFonts w:ascii="Heebo" w:hAnsi="Heebo" w:cs="Heebo"/>
          <w:b/>
          <w:sz w:val="28"/>
          <w:szCs w:val="28"/>
        </w:rPr>
        <w:t>Person s</w:t>
      </w:r>
      <w:r w:rsidR="006427E6" w:rsidRPr="00BA48FD">
        <w:rPr>
          <w:rFonts w:ascii="Heebo" w:hAnsi="Heebo" w:cs="Heebo"/>
          <w:b/>
          <w:sz w:val="28"/>
          <w:szCs w:val="28"/>
        </w:rPr>
        <w:t>pecification</w:t>
      </w:r>
    </w:p>
    <w:p w14:paraId="7E607808" w14:textId="338F841C" w:rsidR="00E7463B" w:rsidRPr="009D5922" w:rsidRDefault="006427E6" w:rsidP="00BA48FD">
      <w:pPr>
        <w:pStyle w:val="BodyText"/>
        <w:spacing w:after="120"/>
        <w:ind w:right="669"/>
        <w:rPr>
          <w:rFonts w:ascii="Heebo" w:hAnsi="Heebo" w:cs="Heebo"/>
        </w:rPr>
      </w:pPr>
      <w:r w:rsidRPr="009D5922">
        <w:rPr>
          <w:rFonts w:ascii="Heebo" w:hAnsi="Heebo" w:cs="Heebo"/>
        </w:rPr>
        <w:t>This is a specification of the experience, skills, etc. that are required to effectively carry out the duties and responsibilities of the post (as outlined above) and forms the basis for selection.</w:t>
      </w:r>
      <w:r w:rsidRPr="009D5922">
        <w:rPr>
          <w:rFonts w:ascii="Heebo" w:hAnsi="Heebo" w:cs="Heebo"/>
        </w:rPr>
        <w:br/>
      </w:r>
    </w:p>
    <w:tbl>
      <w:tblPr>
        <w:tblW w:w="5000" w:type="pct"/>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CellMar>
          <w:left w:w="0" w:type="dxa"/>
          <w:right w:w="0" w:type="dxa"/>
        </w:tblCellMar>
        <w:tblLook w:val="01E0" w:firstRow="1" w:lastRow="1" w:firstColumn="1" w:lastColumn="1" w:noHBand="0" w:noVBand="0"/>
      </w:tblPr>
      <w:tblGrid>
        <w:gridCol w:w="4308"/>
        <w:gridCol w:w="1097"/>
        <w:gridCol w:w="1031"/>
        <w:gridCol w:w="2581"/>
      </w:tblGrid>
      <w:tr w:rsidR="00E7463B" w:rsidRPr="009D5922" w14:paraId="3F641121" w14:textId="77777777" w:rsidTr="00A5450E">
        <w:trPr>
          <w:trHeight w:val="20"/>
        </w:trPr>
        <w:tc>
          <w:tcPr>
            <w:tcW w:w="2397" w:type="pct"/>
            <w:shd w:val="clear" w:color="auto" w:fill="FBB900" w:themeFill="text2"/>
            <w:vAlign w:val="center"/>
          </w:tcPr>
          <w:p w14:paraId="55E9BC32" w14:textId="09AB4DC1" w:rsidR="00E7463B" w:rsidRPr="009D5922" w:rsidRDefault="00E7463B" w:rsidP="00BA48FD">
            <w:pPr>
              <w:spacing w:after="120" w:line="240" w:lineRule="auto"/>
              <w:ind w:left="426"/>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Requirements</w:t>
            </w:r>
          </w:p>
        </w:tc>
        <w:tc>
          <w:tcPr>
            <w:tcW w:w="616" w:type="pct"/>
            <w:shd w:val="clear" w:color="auto" w:fill="FBB900" w:themeFill="text2"/>
            <w:vAlign w:val="center"/>
          </w:tcPr>
          <w:p w14:paraId="02E5BC95" w14:textId="0BD2A4E1" w:rsidR="00E7463B" w:rsidRPr="009D5922" w:rsidRDefault="00E7463B" w:rsidP="00BA48FD">
            <w:pPr>
              <w:spacing w:after="120" w:line="240" w:lineRule="auto"/>
              <w:ind w:left="-142"/>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Essential</w:t>
            </w:r>
          </w:p>
        </w:tc>
        <w:tc>
          <w:tcPr>
            <w:tcW w:w="548" w:type="pct"/>
            <w:shd w:val="clear" w:color="auto" w:fill="FBB900" w:themeFill="text2"/>
            <w:vAlign w:val="center"/>
          </w:tcPr>
          <w:p w14:paraId="4280619E" w14:textId="2B0C1552" w:rsidR="00E7463B" w:rsidRPr="009D5922" w:rsidRDefault="00E7463B" w:rsidP="00BA48FD">
            <w:pPr>
              <w:spacing w:after="120" w:line="240" w:lineRule="auto"/>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Desirable</w:t>
            </w:r>
          </w:p>
        </w:tc>
        <w:tc>
          <w:tcPr>
            <w:tcW w:w="1438" w:type="pct"/>
            <w:shd w:val="clear" w:color="auto" w:fill="FBB900" w:themeFill="text2"/>
            <w:vAlign w:val="center"/>
          </w:tcPr>
          <w:p w14:paraId="522DBACC" w14:textId="4B5F64F0" w:rsidR="00E7463B" w:rsidRPr="009D5922" w:rsidRDefault="000F726D" w:rsidP="00BA48FD">
            <w:pPr>
              <w:spacing w:after="120" w:line="240" w:lineRule="auto"/>
              <w:ind w:left="284"/>
              <w:jc w:val="center"/>
              <w:rPr>
                <w:rFonts w:ascii="Heebo" w:hAnsi="Heebo" w:cs="Heebo"/>
                <w:b/>
                <w:bCs/>
                <w:color w:val="262626" w:themeColor="text1" w:themeTint="D9"/>
                <w:szCs w:val="24"/>
              </w:rPr>
            </w:pPr>
            <w:r>
              <w:rPr>
                <w:rFonts w:ascii="Heebo" w:hAnsi="Heebo" w:cs="Heebo"/>
                <w:b/>
                <w:bCs/>
                <w:color w:val="262626" w:themeColor="text1" w:themeTint="D9"/>
                <w:szCs w:val="24"/>
              </w:rPr>
              <w:t xml:space="preserve">Assessment </w:t>
            </w:r>
            <w:r w:rsidR="00FA3D8E" w:rsidRPr="009D5922">
              <w:rPr>
                <w:rFonts w:ascii="Heebo" w:hAnsi="Heebo" w:cs="Heebo"/>
                <w:b/>
                <w:bCs/>
                <w:color w:val="262626" w:themeColor="text1" w:themeTint="D9"/>
                <w:szCs w:val="24"/>
              </w:rPr>
              <w:t>Met</w:t>
            </w:r>
            <w:r w:rsidR="00A9714F" w:rsidRPr="009D5922">
              <w:rPr>
                <w:rFonts w:ascii="Heebo" w:hAnsi="Heebo" w:cs="Heebo"/>
                <w:b/>
                <w:bCs/>
                <w:color w:val="262626" w:themeColor="text1" w:themeTint="D9"/>
                <w:szCs w:val="24"/>
              </w:rPr>
              <w:t>hod</w:t>
            </w:r>
          </w:p>
        </w:tc>
      </w:tr>
      <w:tr w:rsidR="006427E6" w:rsidRPr="009D5922" w14:paraId="1E22B4C8" w14:textId="77777777" w:rsidTr="00A5450E">
        <w:trPr>
          <w:trHeight w:val="20"/>
        </w:trPr>
        <w:tc>
          <w:tcPr>
            <w:tcW w:w="2397" w:type="pct"/>
            <w:vAlign w:val="center"/>
          </w:tcPr>
          <w:p w14:paraId="7CF203D7" w14:textId="47018E35"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Proven experience from the wider community and key public sector, private sector and partner organisations.</w:t>
            </w:r>
          </w:p>
        </w:tc>
        <w:tc>
          <w:tcPr>
            <w:tcW w:w="616" w:type="pct"/>
            <w:vAlign w:val="center"/>
          </w:tcPr>
          <w:p w14:paraId="6B8A3BAD" w14:textId="77777777" w:rsidR="006427E6" w:rsidRPr="009D5922" w:rsidRDefault="0046138B"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07164FD5" wp14:editId="7E0140FE">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31203D55"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3CDDA57E" w14:textId="77777777" w:rsidR="006427E6" w:rsidRPr="009D5922" w:rsidRDefault="009B2273" w:rsidP="00BA48FD">
            <w:pPr>
              <w:pStyle w:val="TableParagraph"/>
              <w:spacing w:before="0" w:after="120"/>
              <w:ind w:left="284"/>
              <w:rPr>
                <w:rFonts w:ascii="Heebo" w:hAnsi="Heebo" w:cs="Heebo"/>
                <w:sz w:val="24"/>
                <w:szCs w:val="24"/>
              </w:rPr>
            </w:pPr>
            <w:r w:rsidRPr="009D5922">
              <w:rPr>
                <w:rFonts w:ascii="Heebo" w:hAnsi="Heebo" w:cs="Heebo"/>
                <w:sz w:val="24"/>
                <w:szCs w:val="24"/>
              </w:rPr>
              <w:t>Application f</w:t>
            </w:r>
            <w:r w:rsidR="006427E6" w:rsidRPr="009D5922">
              <w:rPr>
                <w:rFonts w:ascii="Heebo" w:hAnsi="Heebo" w:cs="Heebo"/>
                <w:sz w:val="24"/>
                <w:szCs w:val="24"/>
              </w:rPr>
              <w:t>orm</w:t>
            </w:r>
          </w:p>
        </w:tc>
      </w:tr>
      <w:tr w:rsidR="006427E6" w:rsidRPr="009D5922" w14:paraId="3D798B28" w14:textId="77777777" w:rsidTr="00A5450E">
        <w:trPr>
          <w:trHeight w:val="20"/>
        </w:trPr>
        <w:tc>
          <w:tcPr>
            <w:tcW w:w="2397" w:type="pct"/>
            <w:vAlign w:val="center"/>
          </w:tcPr>
          <w:p w14:paraId="347E269D" w14:textId="33C9BE97"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Educated to degree level or appropriate professional qualification</w:t>
            </w:r>
          </w:p>
        </w:tc>
        <w:tc>
          <w:tcPr>
            <w:tcW w:w="616" w:type="pct"/>
            <w:vAlign w:val="center"/>
          </w:tcPr>
          <w:p w14:paraId="669C1339" w14:textId="77777777" w:rsidR="006427E6" w:rsidRPr="009D5922" w:rsidRDefault="006427E6" w:rsidP="00BA48FD">
            <w:pPr>
              <w:pStyle w:val="TableParagraph"/>
              <w:spacing w:before="0" w:after="120"/>
              <w:ind w:left="-142" w:firstLine="142"/>
              <w:jc w:val="center"/>
              <w:rPr>
                <w:rFonts w:ascii="Heebo" w:hAnsi="Heebo" w:cs="Heebo"/>
                <w:sz w:val="24"/>
                <w:szCs w:val="24"/>
              </w:rPr>
            </w:pPr>
          </w:p>
        </w:tc>
        <w:tc>
          <w:tcPr>
            <w:tcW w:w="548" w:type="pct"/>
            <w:vAlign w:val="center"/>
          </w:tcPr>
          <w:p w14:paraId="0C9A68C6" w14:textId="0938DFA9" w:rsidR="006427E6" w:rsidRPr="009D5922" w:rsidRDefault="0048029A" w:rsidP="00BA48FD">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65E90838" wp14:editId="37ED4488">
                  <wp:extent cx="224155" cy="215900"/>
                  <wp:effectExtent l="0" t="0" r="4445" b="0"/>
                  <wp:docPr id="94953730" name="Picture 949537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38" w:type="pct"/>
            <w:vAlign w:val="center"/>
          </w:tcPr>
          <w:p w14:paraId="1AB21919" w14:textId="5DB17C61"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Application form</w:t>
            </w:r>
          </w:p>
        </w:tc>
      </w:tr>
      <w:tr w:rsidR="006427E6" w:rsidRPr="009D5922" w14:paraId="7A134DA9" w14:textId="77777777" w:rsidTr="00A5450E">
        <w:trPr>
          <w:trHeight w:val="20"/>
        </w:trPr>
        <w:tc>
          <w:tcPr>
            <w:tcW w:w="2397" w:type="pct"/>
            <w:vAlign w:val="center"/>
          </w:tcPr>
          <w:p w14:paraId="7ADC4469" w14:textId="4E1CB1D0"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Current or previous experience in a senior employment role and/or a person of standing in the community.</w:t>
            </w:r>
          </w:p>
        </w:tc>
        <w:tc>
          <w:tcPr>
            <w:tcW w:w="616" w:type="pct"/>
            <w:vAlign w:val="center"/>
          </w:tcPr>
          <w:p w14:paraId="6F3969E7" w14:textId="5EC00D34"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08C764A0" wp14:editId="646C14B5">
                  <wp:extent cx="224155" cy="215900"/>
                  <wp:effectExtent l="0" t="0" r="4445" b="0"/>
                  <wp:docPr id="1280390149" name="Picture 128039014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08A0A334"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15A1C51B" w14:textId="3D97DBD9"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Application form and Interview</w:t>
            </w:r>
          </w:p>
        </w:tc>
      </w:tr>
      <w:tr w:rsidR="006427E6" w:rsidRPr="009D5922" w14:paraId="48220F24" w14:textId="77777777" w:rsidTr="00A5450E">
        <w:trPr>
          <w:trHeight w:val="20"/>
        </w:trPr>
        <w:tc>
          <w:tcPr>
            <w:tcW w:w="2397" w:type="pct"/>
            <w:vAlign w:val="center"/>
          </w:tcPr>
          <w:p w14:paraId="519736B8" w14:textId="2C5B511C"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Current Enhanced DBS Certificate</w:t>
            </w:r>
          </w:p>
        </w:tc>
        <w:tc>
          <w:tcPr>
            <w:tcW w:w="616" w:type="pct"/>
            <w:vAlign w:val="center"/>
          </w:tcPr>
          <w:p w14:paraId="311B0118" w14:textId="3CEDAA30"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04A6C1E4" wp14:editId="0C690220">
                  <wp:extent cx="224155" cy="215900"/>
                  <wp:effectExtent l="0" t="0" r="4445" b="0"/>
                  <wp:docPr id="1602188539" name="Picture 16021885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7405BDCC"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1B4F3146" w14:textId="41E1EAFD"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 xml:space="preserve">Application form and verification of </w:t>
            </w:r>
            <w:r w:rsidR="000F726D">
              <w:rPr>
                <w:rFonts w:ascii="Heebo" w:hAnsi="Heebo" w:cs="Heebo"/>
                <w:sz w:val="24"/>
                <w:szCs w:val="24"/>
              </w:rPr>
              <w:t>c</w:t>
            </w:r>
            <w:r w:rsidRPr="009D5922">
              <w:rPr>
                <w:rFonts w:ascii="Heebo" w:hAnsi="Heebo" w:cs="Heebo"/>
                <w:sz w:val="24"/>
                <w:szCs w:val="24"/>
              </w:rPr>
              <w:t>ertificate</w:t>
            </w:r>
          </w:p>
        </w:tc>
      </w:tr>
      <w:tr w:rsidR="006427E6" w:rsidRPr="009D5922" w14:paraId="4E29F5C0" w14:textId="77777777" w:rsidTr="00A5450E">
        <w:trPr>
          <w:trHeight w:val="20"/>
        </w:trPr>
        <w:tc>
          <w:tcPr>
            <w:tcW w:w="5000" w:type="pct"/>
            <w:gridSpan w:val="4"/>
            <w:shd w:val="clear" w:color="auto" w:fill="FBB900" w:themeFill="text2"/>
            <w:vAlign w:val="center"/>
          </w:tcPr>
          <w:p w14:paraId="339DF76E" w14:textId="77777777" w:rsidR="006427E6" w:rsidRPr="009D5922" w:rsidRDefault="006427E6" w:rsidP="00084F60">
            <w:pPr>
              <w:pStyle w:val="TableParagraph"/>
              <w:spacing w:before="0" w:after="120"/>
              <w:ind w:left="143"/>
              <w:rPr>
                <w:rFonts w:ascii="Heebo" w:hAnsi="Heebo" w:cs="Heebo"/>
                <w:sz w:val="24"/>
                <w:szCs w:val="24"/>
              </w:rPr>
            </w:pPr>
            <w:r w:rsidRPr="009D5922">
              <w:rPr>
                <w:rFonts w:ascii="Heebo" w:hAnsi="Heebo" w:cs="Heebo"/>
                <w:color w:val="262626" w:themeColor="text1" w:themeTint="D9"/>
                <w:sz w:val="24"/>
                <w:szCs w:val="24"/>
              </w:rPr>
              <w:t>Skills, knowledge and abilities</w:t>
            </w:r>
          </w:p>
        </w:tc>
      </w:tr>
      <w:tr w:rsidR="006427E6" w:rsidRPr="009D5922" w14:paraId="7EC5B590" w14:textId="77777777" w:rsidTr="00A5450E">
        <w:trPr>
          <w:trHeight w:val="20"/>
        </w:trPr>
        <w:tc>
          <w:tcPr>
            <w:tcW w:w="2397" w:type="pct"/>
            <w:vAlign w:val="center"/>
          </w:tcPr>
          <w:p w14:paraId="3AC5A8D5" w14:textId="1FD44A4A"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 xml:space="preserve">Strong interpersonal and leadership </w:t>
            </w:r>
            <w:r w:rsidRPr="009D5922">
              <w:rPr>
                <w:rFonts w:ascii="Heebo" w:hAnsi="Heebo" w:cs="Heebo"/>
                <w:sz w:val="24"/>
                <w:szCs w:val="24"/>
              </w:rPr>
              <w:lastRenderedPageBreak/>
              <w:t>skills</w:t>
            </w:r>
          </w:p>
        </w:tc>
        <w:tc>
          <w:tcPr>
            <w:tcW w:w="616" w:type="pct"/>
            <w:vAlign w:val="center"/>
          </w:tcPr>
          <w:p w14:paraId="4BEAC44D" w14:textId="56B97505"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lastRenderedPageBreak/>
              <w:drawing>
                <wp:inline distT="0" distB="0" distL="0" distR="0" wp14:anchorId="23CB1FE8" wp14:editId="4293BEA7">
                  <wp:extent cx="224155" cy="215900"/>
                  <wp:effectExtent l="0" t="0" r="4445" b="0"/>
                  <wp:docPr id="2051966745" name="Picture 205196674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08799E69"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3CBECCDB" w14:textId="7BA6F13F"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1A98BB00" w14:textId="77777777" w:rsidTr="00A5450E">
        <w:trPr>
          <w:trHeight w:val="20"/>
        </w:trPr>
        <w:tc>
          <w:tcPr>
            <w:tcW w:w="2397" w:type="pct"/>
            <w:vAlign w:val="center"/>
          </w:tcPr>
          <w:p w14:paraId="01D34483" w14:textId="4A0F8393"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Aptitude for strategic thinking</w:t>
            </w:r>
          </w:p>
        </w:tc>
        <w:tc>
          <w:tcPr>
            <w:tcW w:w="616" w:type="pct"/>
            <w:vAlign w:val="center"/>
          </w:tcPr>
          <w:p w14:paraId="20F7F7FC" w14:textId="4C32FB28"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5ADA10A9" wp14:editId="7ABE149C">
                  <wp:extent cx="224155" cy="215900"/>
                  <wp:effectExtent l="0" t="0" r="4445" b="0"/>
                  <wp:docPr id="1104788542" name="Picture 110478854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63F14056"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393E0027" w14:textId="0C83BC53"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7D06DF63" w14:textId="77777777" w:rsidTr="00A5450E">
        <w:trPr>
          <w:trHeight w:val="20"/>
        </w:trPr>
        <w:tc>
          <w:tcPr>
            <w:tcW w:w="2397" w:type="pct"/>
            <w:vAlign w:val="center"/>
          </w:tcPr>
          <w:p w14:paraId="704AB8E0" w14:textId="4F448012"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Good communications skills</w:t>
            </w:r>
          </w:p>
        </w:tc>
        <w:tc>
          <w:tcPr>
            <w:tcW w:w="616" w:type="pct"/>
            <w:vAlign w:val="center"/>
          </w:tcPr>
          <w:p w14:paraId="7DA36D52" w14:textId="289E74D5"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61F4D091" wp14:editId="07F22591">
                  <wp:extent cx="224155" cy="215900"/>
                  <wp:effectExtent l="0" t="0" r="4445" b="0"/>
                  <wp:docPr id="2056944561" name="Picture 205694456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01A5DE0D"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5344448E" w14:textId="34DC66F0"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71C310ED" w14:textId="77777777" w:rsidTr="00A5450E">
        <w:trPr>
          <w:trHeight w:val="20"/>
        </w:trPr>
        <w:tc>
          <w:tcPr>
            <w:tcW w:w="2397" w:type="pct"/>
            <w:vAlign w:val="center"/>
          </w:tcPr>
          <w:p w14:paraId="0BB4E289" w14:textId="4B4650EC"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Confidence in public speaking</w:t>
            </w:r>
          </w:p>
        </w:tc>
        <w:tc>
          <w:tcPr>
            <w:tcW w:w="616" w:type="pct"/>
            <w:vAlign w:val="center"/>
          </w:tcPr>
          <w:p w14:paraId="35636821" w14:textId="77777777" w:rsidR="006427E6" w:rsidRPr="009D5922" w:rsidRDefault="006427E6" w:rsidP="00BA48FD">
            <w:pPr>
              <w:pStyle w:val="TableParagraph"/>
              <w:spacing w:before="0" w:after="120"/>
              <w:ind w:left="-142"/>
              <w:jc w:val="center"/>
              <w:rPr>
                <w:rFonts w:ascii="Heebo" w:hAnsi="Heebo" w:cs="Heebo"/>
                <w:sz w:val="24"/>
                <w:szCs w:val="24"/>
              </w:rPr>
            </w:pPr>
          </w:p>
        </w:tc>
        <w:tc>
          <w:tcPr>
            <w:tcW w:w="548" w:type="pct"/>
            <w:vAlign w:val="center"/>
          </w:tcPr>
          <w:p w14:paraId="419E82F8" w14:textId="5E583E30" w:rsidR="006427E6" w:rsidRPr="009D5922" w:rsidRDefault="0048029A" w:rsidP="00BA48FD">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7A56988B" wp14:editId="6726F5EB">
                  <wp:extent cx="224155" cy="215900"/>
                  <wp:effectExtent l="0" t="0" r="4445" b="0"/>
                  <wp:docPr id="2050391271" name="Picture 205039127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38" w:type="pct"/>
            <w:vAlign w:val="center"/>
          </w:tcPr>
          <w:p w14:paraId="79133AC8" w14:textId="0665D42A"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141BCE0C" w14:textId="77777777" w:rsidTr="00A5450E">
        <w:trPr>
          <w:trHeight w:val="20"/>
        </w:trPr>
        <w:tc>
          <w:tcPr>
            <w:tcW w:w="2397" w:type="pct"/>
            <w:vAlign w:val="center"/>
          </w:tcPr>
          <w:p w14:paraId="636D411E" w14:textId="387B1A4F"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Experience in meeting management</w:t>
            </w:r>
          </w:p>
        </w:tc>
        <w:tc>
          <w:tcPr>
            <w:tcW w:w="616" w:type="pct"/>
            <w:vAlign w:val="center"/>
          </w:tcPr>
          <w:p w14:paraId="716800D3" w14:textId="77777777" w:rsidR="006427E6" w:rsidRPr="009D5922" w:rsidRDefault="006427E6" w:rsidP="00BA48FD">
            <w:pPr>
              <w:pStyle w:val="TableParagraph"/>
              <w:spacing w:before="0" w:after="120"/>
              <w:ind w:left="-142"/>
              <w:jc w:val="center"/>
              <w:rPr>
                <w:rFonts w:ascii="Heebo" w:hAnsi="Heebo" w:cs="Heebo"/>
                <w:sz w:val="24"/>
                <w:szCs w:val="24"/>
              </w:rPr>
            </w:pPr>
          </w:p>
        </w:tc>
        <w:tc>
          <w:tcPr>
            <w:tcW w:w="548" w:type="pct"/>
            <w:vAlign w:val="center"/>
          </w:tcPr>
          <w:p w14:paraId="3DF49231" w14:textId="781D1480" w:rsidR="006427E6" w:rsidRPr="009D5922" w:rsidRDefault="0048029A" w:rsidP="00BA48FD">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0EA873C1" wp14:editId="6F6D7353">
                  <wp:extent cx="224155" cy="215900"/>
                  <wp:effectExtent l="0" t="0" r="4445" b="0"/>
                  <wp:docPr id="1818181514" name="Picture 18181815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38" w:type="pct"/>
            <w:vAlign w:val="center"/>
          </w:tcPr>
          <w:p w14:paraId="6A993F3C" w14:textId="0B8913F8"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555722AD" w14:textId="77777777" w:rsidTr="00A5450E">
        <w:trPr>
          <w:trHeight w:val="20"/>
        </w:trPr>
        <w:tc>
          <w:tcPr>
            <w:tcW w:w="2397" w:type="pct"/>
            <w:vAlign w:val="center"/>
          </w:tcPr>
          <w:p w14:paraId="09BC4F65" w14:textId="719A2AE8"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Extensive knowledge of local people and affairs in the County</w:t>
            </w:r>
          </w:p>
        </w:tc>
        <w:tc>
          <w:tcPr>
            <w:tcW w:w="616" w:type="pct"/>
            <w:vAlign w:val="center"/>
          </w:tcPr>
          <w:p w14:paraId="183E8F8A" w14:textId="71582255"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5D2A1D13" wp14:editId="33AA4808">
                  <wp:extent cx="224155" cy="215900"/>
                  <wp:effectExtent l="0" t="0" r="4445" b="0"/>
                  <wp:docPr id="502461486" name="Picture 50246148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33155D4D"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55A92757" w14:textId="24CFDA3A"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6CEC5D06" w14:textId="77777777" w:rsidTr="00A5450E">
        <w:trPr>
          <w:trHeight w:val="20"/>
        </w:trPr>
        <w:tc>
          <w:tcPr>
            <w:tcW w:w="2397" w:type="pct"/>
            <w:vAlign w:val="center"/>
          </w:tcPr>
          <w:p w14:paraId="0ADA1A2C" w14:textId="5B03ACCA"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Wide-reaching network of key contacts within their county</w:t>
            </w:r>
          </w:p>
        </w:tc>
        <w:tc>
          <w:tcPr>
            <w:tcW w:w="616" w:type="pct"/>
            <w:vAlign w:val="center"/>
          </w:tcPr>
          <w:p w14:paraId="6C2ABCDC" w14:textId="4D5E3182"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19E19C0" wp14:editId="194EA635">
                  <wp:extent cx="224155" cy="215900"/>
                  <wp:effectExtent l="0" t="0" r="4445" b="0"/>
                  <wp:docPr id="1041316653" name="Picture 104131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3E9C2A93" w14:textId="77777777" w:rsidR="009B2273" w:rsidRPr="009D5922" w:rsidRDefault="009B2273" w:rsidP="00BA48FD">
            <w:pPr>
              <w:pStyle w:val="TableParagraph"/>
              <w:spacing w:before="0" w:after="120"/>
              <w:ind w:left="0"/>
              <w:jc w:val="center"/>
              <w:rPr>
                <w:rFonts w:ascii="Heebo" w:hAnsi="Heebo" w:cs="Heebo"/>
                <w:noProof/>
                <w:sz w:val="24"/>
                <w:szCs w:val="24"/>
                <w:vertAlign w:val="subscript"/>
                <w:lang w:bidi="ar-SA"/>
              </w:rPr>
            </w:pPr>
          </w:p>
        </w:tc>
        <w:tc>
          <w:tcPr>
            <w:tcW w:w="1438" w:type="pct"/>
            <w:vAlign w:val="center"/>
          </w:tcPr>
          <w:p w14:paraId="081A1D8D" w14:textId="54F3A156"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635C1DC3" w14:textId="77777777" w:rsidTr="00A5450E">
        <w:trPr>
          <w:trHeight w:val="20"/>
        </w:trPr>
        <w:tc>
          <w:tcPr>
            <w:tcW w:w="2397" w:type="pct"/>
            <w:vAlign w:val="center"/>
          </w:tcPr>
          <w:p w14:paraId="42B98EDD" w14:textId="72E0E678"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An appreciation of the objects and work of the Order and a commitment to improving and growing the organisation within the County.</w:t>
            </w:r>
          </w:p>
        </w:tc>
        <w:tc>
          <w:tcPr>
            <w:tcW w:w="616" w:type="pct"/>
            <w:vAlign w:val="center"/>
          </w:tcPr>
          <w:p w14:paraId="63AA8C79" w14:textId="77777777" w:rsidR="006427E6" w:rsidRPr="009D5922" w:rsidRDefault="006427E6" w:rsidP="00BA48FD">
            <w:pPr>
              <w:pStyle w:val="TableParagraph"/>
              <w:spacing w:before="0" w:after="120"/>
              <w:ind w:left="-142"/>
              <w:jc w:val="center"/>
              <w:rPr>
                <w:rFonts w:ascii="Heebo" w:hAnsi="Heebo" w:cs="Heebo"/>
                <w:sz w:val="24"/>
                <w:szCs w:val="24"/>
              </w:rPr>
            </w:pPr>
          </w:p>
        </w:tc>
        <w:tc>
          <w:tcPr>
            <w:tcW w:w="548" w:type="pct"/>
            <w:vAlign w:val="center"/>
          </w:tcPr>
          <w:p w14:paraId="20DBF625" w14:textId="7BCE17EF" w:rsidR="006427E6" w:rsidRPr="009D5922" w:rsidRDefault="0048029A" w:rsidP="00BA48FD">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2C793698" wp14:editId="413027FB">
                  <wp:extent cx="224155" cy="215900"/>
                  <wp:effectExtent l="0" t="0" r="4445" b="0"/>
                  <wp:docPr id="374176696" name="Picture 37417669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38" w:type="pct"/>
            <w:vAlign w:val="center"/>
          </w:tcPr>
          <w:p w14:paraId="317EAA68" w14:textId="218137E9"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6427E6" w:rsidRPr="009D5922" w14:paraId="355D66FF" w14:textId="77777777" w:rsidTr="00A5450E">
        <w:trPr>
          <w:trHeight w:val="20"/>
        </w:trPr>
        <w:tc>
          <w:tcPr>
            <w:tcW w:w="2397" w:type="pct"/>
            <w:vAlign w:val="center"/>
          </w:tcPr>
          <w:p w14:paraId="5FEEB4B4" w14:textId="334E18AD" w:rsidR="006427E6"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The ability to recruit the support from the business, professional and public sectors.</w:t>
            </w:r>
          </w:p>
        </w:tc>
        <w:tc>
          <w:tcPr>
            <w:tcW w:w="616" w:type="pct"/>
            <w:vAlign w:val="center"/>
          </w:tcPr>
          <w:p w14:paraId="639748B0" w14:textId="7B0AB9BF" w:rsidR="006427E6"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6584BDA9" wp14:editId="306CDE2D">
                  <wp:extent cx="224155" cy="215900"/>
                  <wp:effectExtent l="0" t="0" r="4445" b="0"/>
                  <wp:docPr id="154952326" name="Picture 1549523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3DCC65F9" w14:textId="77777777" w:rsidR="006427E6" w:rsidRPr="009D5922" w:rsidRDefault="006427E6" w:rsidP="00BA48FD">
            <w:pPr>
              <w:pStyle w:val="TableParagraph"/>
              <w:spacing w:before="0" w:after="120"/>
              <w:ind w:left="0"/>
              <w:jc w:val="center"/>
              <w:rPr>
                <w:rFonts w:ascii="Heebo" w:hAnsi="Heebo" w:cs="Heebo"/>
                <w:sz w:val="24"/>
                <w:szCs w:val="24"/>
              </w:rPr>
            </w:pPr>
          </w:p>
        </w:tc>
        <w:tc>
          <w:tcPr>
            <w:tcW w:w="1438" w:type="pct"/>
            <w:vAlign w:val="center"/>
          </w:tcPr>
          <w:p w14:paraId="6570D9B8" w14:textId="754AAD0C" w:rsidR="006427E6"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48029A" w:rsidRPr="009D5922" w14:paraId="29D8AD92" w14:textId="77777777" w:rsidTr="00A5450E">
        <w:trPr>
          <w:trHeight w:val="20"/>
        </w:trPr>
        <w:tc>
          <w:tcPr>
            <w:tcW w:w="2397" w:type="pct"/>
            <w:vAlign w:val="center"/>
          </w:tcPr>
          <w:p w14:paraId="339A8681" w14:textId="0C58021B" w:rsidR="0048029A"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The ability to cultivate good relations with various bodies in the community, as well as other third sector organisations.</w:t>
            </w:r>
          </w:p>
        </w:tc>
        <w:tc>
          <w:tcPr>
            <w:tcW w:w="616" w:type="pct"/>
            <w:vAlign w:val="center"/>
          </w:tcPr>
          <w:p w14:paraId="4A26E385" w14:textId="36A1012D" w:rsidR="0048029A"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59B6DFFB" wp14:editId="57BB88B5">
                  <wp:extent cx="224155" cy="215900"/>
                  <wp:effectExtent l="0" t="0" r="4445" b="0"/>
                  <wp:docPr id="1256110946" name="Picture 12561109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50F34B4B" w14:textId="77777777" w:rsidR="0048029A" w:rsidRPr="009D5922" w:rsidRDefault="0048029A" w:rsidP="00BA48FD">
            <w:pPr>
              <w:pStyle w:val="TableParagraph"/>
              <w:spacing w:before="0" w:after="120"/>
              <w:ind w:left="0"/>
              <w:jc w:val="center"/>
              <w:rPr>
                <w:rFonts w:ascii="Heebo" w:hAnsi="Heebo" w:cs="Heebo"/>
                <w:sz w:val="24"/>
                <w:szCs w:val="24"/>
              </w:rPr>
            </w:pPr>
          </w:p>
        </w:tc>
        <w:tc>
          <w:tcPr>
            <w:tcW w:w="1438" w:type="pct"/>
            <w:vAlign w:val="center"/>
          </w:tcPr>
          <w:p w14:paraId="209C5E41" w14:textId="4CDDA988" w:rsidR="0048029A"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48029A" w:rsidRPr="009D5922" w14:paraId="78939981" w14:textId="77777777" w:rsidTr="00A5450E">
        <w:trPr>
          <w:trHeight w:val="20"/>
        </w:trPr>
        <w:tc>
          <w:tcPr>
            <w:tcW w:w="2397" w:type="pct"/>
            <w:vAlign w:val="center"/>
          </w:tcPr>
          <w:p w14:paraId="7887783A" w14:textId="6FCCDBEB" w:rsidR="0048029A" w:rsidRPr="009D5922" w:rsidRDefault="0048029A" w:rsidP="00084F60">
            <w:pPr>
              <w:pStyle w:val="TableParagraph"/>
              <w:spacing w:before="0" w:after="120"/>
              <w:ind w:left="143"/>
              <w:rPr>
                <w:rFonts w:ascii="Heebo" w:hAnsi="Heebo" w:cs="Heebo"/>
                <w:sz w:val="24"/>
                <w:szCs w:val="24"/>
              </w:rPr>
            </w:pPr>
            <w:r w:rsidRPr="009D5922">
              <w:rPr>
                <w:rFonts w:ascii="Heebo" w:hAnsi="Heebo" w:cs="Heebo"/>
                <w:sz w:val="24"/>
                <w:szCs w:val="24"/>
              </w:rPr>
              <w:t>Willingness to commit the time to the role and has a positive outlook.</w:t>
            </w:r>
          </w:p>
        </w:tc>
        <w:tc>
          <w:tcPr>
            <w:tcW w:w="616" w:type="pct"/>
            <w:vAlign w:val="center"/>
          </w:tcPr>
          <w:p w14:paraId="001C4023" w14:textId="12BE2797" w:rsidR="0048029A" w:rsidRPr="009D5922" w:rsidRDefault="0048029A" w:rsidP="00BA48FD">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240199C8" wp14:editId="6C7563E5">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548" w:type="pct"/>
            <w:vAlign w:val="center"/>
          </w:tcPr>
          <w:p w14:paraId="56D523F4" w14:textId="77777777" w:rsidR="0048029A" w:rsidRPr="009D5922" w:rsidRDefault="0048029A" w:rsidP="00BA48FD">
            <w:pPr>
              <w:pStyle w:val="TableParagraph"/>
              <w:spacing w:before="0" w:after="120"/>
              <w:ind w:left="0"/>
              <w:jc w:val="center"/>
              <w:rPr>
                <w:rFonts w:ascii="Heebo" w:hAnsi="Heebo" w:cs="Heebo"/>
                <w:sz w:val="24"/>
                <w:szCs w:val="24"/>
              </w:rPr>
            </w:pPr>
          </w:p>
        </w:tc>
        <w:tc>
          <w:tcPr>
            <w:tcW w:w="1438" w:type="pct"/>
            <w:vAlign w:val="center"/>
          </w:tcPr>
          <w:p w14:paraId="49D12C0C" w14:textId="6EBDB021" w:rsidR="0048029A" w:rsidRPr="009D5922" w:rsidRDefault="0048029A" w:rsidP="00BA48FD">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bl>
    <w:p w14:paraId="5B4527D7" w14:textId="77777777" w:rsidR="00E7463B" w:rsidRPr="009D5922" w:rsidRDefault="00E7463B" w:rsidP="00BA48FD">
      <w:pPr>
        <w:pStyle w:val="BodyText"/>
        <w:spacing w:after="120"/>
        <w:rPr>
          <w:rFonts w:ascii="Heebo" w:hAnsi="Heebo" w:cs="Heebo"/>
          <w:b/>
          <w:color w:val="7F7F7F" w:themeColor="text1" w:themeTint="80"/>
        </w:rPr>
      </w:pPr>
    </w:p>
    <w:sectPr w:rsidR="00E7463B" w:rsidRPr="009D5922" w:rsidSect="00032FC9">
      <w:headerReference w:type="even" r:id="rId12"/>
      <w:headerReference w:type="first" r:id="rId13"/>
      <w:footerReference w:type="first" r:id="rId14"/>
      <w:pgSz w:w="11907" w:h="16840"/>
      <w:pgMar w:top="1440" w:right="1440" w:bottom="1440" w:left="1440"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B447" w14:textId="77777777" w:rsidR="007258C0" w:rsidRDefault="007258C0">
      <w:r>
        <w:separator/>
      </w:r>
    </w:p>
  </w:endnote>
  <w:endnote w:type="continuationSeparator" w:id="0">
    <w:p w14:paraId="7536E63E" w14:textId="77777777" w:rsidR="007258C0" w:rsidRDefault="007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charset w:val="4D"/>
    <w:family w:val="auto"/>
    <w:pitch w:val="variable"/>
    <w:sig w:usb0="A000002F" w:usb1="4000004B" w:usb2="00000000" w:usb3="00000000" w:csb0="00000093" w:csb1="00000000"/>
  </w:font>
  <w:font w:name="Museo Sans Rounded 500">
    <w:altName w:val="Calibri"/>
    <w:panose1 w:val="00000000000000000000"/>
    <w:charset w:val="4D"/>
    <w:family w:val="auto"/>
    <w:notTrueType/>
    <w:pitch w:val="variable"/>
    <w:sig w:usb0="A000002F" w:usb1="5000206B" w:usb2="00000000" w:usb3="00000000" w:csb0="00000093" w:csb1="00000000"/>
  </w:font>
  <w:font w:name="Museo Sans Rounded 900">
    <w:altName w:val="Calibri"/>
    <w:panose1 w:val="00000000000000000000"/>
    <w:charset w:val="4D"/>
    <w:family w:val="auto"/>
    <w:notTrueType/>
    <w:pitch w:val="variable"/>
    <w:sig w:usb0="A000002F" w:usb1="5000206B" w:usb2="00000000" w:usb3="00000000" w:csb0="00000093" w:csb1="00000000"/>
  </w:font>
  <w:font w:name="Heebo">
    <w:panose1 w:val="00000000000000000000"/>
    <w:charset w:val="00"/>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5891" w14:textId="77777777" w:rsidR="00032FC9" w:rsidRDefault="00032FC9">
    <w:pPr>
      <w:pStyle w:val="Footer"/>
    </w:pPr>
  </w:p>
  <w:p w14:paraId="78A7429B" w14:textId="7C49AC06" w:rsidR="00A62CD6" w:rsidRDefault="00A62CD6">
    <w:pPr>
      <w:pStyle w:val="Footer"/>
    </w:pPr>
    <w:r>
      <w:rPr>
        <w:noProof/>
      </w:rPr>
      <w:drawing>
        <wp:anchor distT="0" distB="0" distL="114300" distR="114300" simplePos="0" relativeHeight="251661312"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70E0" w14:textId="77777777" w:rsidR="007258C0" w:rsidRDefault="007258C0">
      <w:r>
        <w:separator/>
      </w:r>
    </w:p>
  </w:footnote>
  <w:footnote w:type="continuationSeparator" w:id="0">
    <w:p w14:paraId="4477F664" w14:textId="77777777" w:rsidR="007258C0" w:rsidRDefault="007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9264"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42F4D"/>
    <w:multiLevelType w:val="hybridMultilevel"/>
    <w:tmpl w:val="ACD8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7613F1"/>
    <w:multiLevelType w:val="hybridMultilevel"/>
    <w:tmpl w:val="7EAE5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0"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15:restartNumberingAfterBreak="0">
    <w:nsid w:val="705D6328"/>
    <w:multiLevelType w:val="hybridMultilevel"/>
    <w:tmpl w:val="673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7278024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04251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85828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09447832">
    <w:abstractNumId w:val="8"/>
  </w:num>
  <w:num w:numId="5" w16cid:durableId="1183780737">
    <w:abstractNumId w:val="29"/>
  </w:num>
  <w:num w:numId="6" w16cid:durableId="1516771483">
    <w:abstractNumId w:val="14"/>
  </w:num>
  <w:num w:numId="7" w16cid:durableId="1900510556">
    <w:abstractNumId w:val="3"/>
  </w:num>
  <w:num w:numId="8" w16cid:durableId="765423376">
    <w:abstractNumId w:val="21"/>
  </w:num>
  <w:num w:numId="9" w16cid:durableId="302349984">
    <w:abstractNumId w:val="19"/>
  </w:num>
  <w:num w:numId="10" w16cid:durableId="581763331">
    <w:abstractNumId w:val="10"/>
  </w:num>
  <w:num w:numId="11" w16cid:durableId="335614398">
    <w:abstractNumId w:val="18"/>
  </w:num>
  <w:num w:numId="12" w16cid:durableId="1720013319">
    <w:abstractNumId w:val="23"/>
  </w:num>
  <w:num w:numId="13" w16cid:durableId="749086781">
    <w:abstractNumId w:val="20"/>
  </w:num>
  <w:num w:numId="14" w16cid:durableId="332613042">
    <w:abstractNumId w:val="2"/>
  </w:num>
  <w:num w:numId="15" w16cid:durableId="218592344">
    <w:abstractNumId w:val="7"/>
  </w:num>
  <w:num w:numId="16" w16cid:durableId="1001274612">
    <w:abstractNumId w:val="30"/>
  </w:num>
  <w:num w:numId="17" w16cid:durableId="9990534">
    <w:abstractNumId w:val="12"/>
  </w:num>
  <w:num w:numId="18" w16cid:durableId="1599869261">
    <w:abstractNumId w:val="31"/>
  </w:num>
  <w:num w:numId="19" w16cid:durableId="1041395632">
    <w:abstractNumId w:val="26"/>
  </w:num>
  <w:num w:numId="20" w16cid:durableId="1160118697">
    <w:abstractNumId w:val="16"/>
  </w:num>
  <w:num w:numId="21" w16cid:durableId="1828592313">
    <w:abstractNumId w:val="9"/>
  </w:num>
  <w:num w:numId="22" w16cid:durableId="1304458742">
    <w:abstractNumId w:val="11"/>
  </w:num>
  <w:num w:numId="23" w16cid:durableId="187186402">
    <w:abstractNumId w:val="25"/>
  </w:num>
  <w:num w:numId="24" w16cid:durableId="884219861">
    <w:abstractNumId w:val="6"/>
  </w:num>
  <w:num w:numId="25" w16cid:durableId="407926512">
    <w:abstractNumId w:val="15"/>
  </w:num>
  <w:num w:numId="26" w16cid:durableId="1679237873">
    <w:abstractNumId w:val="4"/>
  </w:num>
  <w:num w:numId="27" w16cid:durableId="1016537280">
    <w:abstractNumId w:val="28"/>
  </w:num>
  <w:num w:numId="28" w16cid:durableId="2091732721">
    <w:abstractNumId w:val="13"/>
  </w:num>
  <w:num w:numId="29" w16cid:durableId="1898935896">
    <w:abstractNumId w:val="22"/>
  </w:num>
  <w:num w:numId="30" w16cid:durableId="1361663379">
    <w:abstractNumId w:val="1"/>
  </w:num>
  <w:num w:numId="31" w16cid:durableId="1790781883">
    <w:abstractNumId w:val="24"/>
  </w:num>
  <w:num w:numId="32" w16cid:durableId="1307511946">
    <w:abstractNumId w:val="17"/>
  </w:num>
  <w:num w:numId="33" w16cid:durableId="1861312834">
    <w:abstractNumId w:val="27"/>
  </w:num>
  <w:num w:numId="34" w16cid:durableId="17157378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32FC9"/>
    <w:rsid w:val="000365F1"/>
    <w:rsid w:val="0007478A"/>
    <w:rsid w:val="00084F60"/>
    <w:rsid w:val="00087CA4"/>
    <w:rsid w:val="000B1E82"/>
    <w:rsid w:val="000B2E1F"/>
    <w:rsid w:val="000B6B13"/>
    <w:rsid w:val="000B7B10"/>
    <w:rsid w:val="000D06AE"/>
    <w:rsid w:val="000F726D"/>
    <w:rsid w:val="001001D1"/>
    <w:rsid w:val="00113EA5"/>
    <w:rsid w:val="00142C07"/>
    <w:rsid w:val="00144790"/>
    <w:rsid w:val="001700CC"/>
    <w:rsid w:val="0017177C"/>
    <w:rsid w:val="001839D1"/>
    <w:rsid w:val="00183E44"/>
    <w:rsid w:val="001A527C"/>
    <w:rsid w:val="001A7D83"/>
    <w:rsid w:val="001B455B"/>
    <w:rsid w:val="001D32AB"/>
    <w:rsid w:val="001E1055"/>
    <w:rsid w:val="002226F2"/>
    <w:rsid w:val="0025019D"/>
    <w:rsid w:val="00252DA8"/>
    <w:rsid w:val="0025667C"/>
    <w:rsid w:val="00257399"/>
    <w:rsid w:val="002708A7"/>
    <w:rsid w:val="00271073"/>
    <w:rsid w:val="00274E75"/>
    <w:rsid w:val="00283BC4"/>
    <w:rsid w:val="002974EB"/>
    <w:rsid w:val="002A00ED"/>
    <w:rsid w:val="002B3FB6"/>
    <w:rsid w:val="002B479C"/>
    <w:rsid w:val="002B73AE"/>
    <w:rsid w:val="002C1DC8"/>
    <w:rsid w:val="002C3F9D"/>
    <w:rsid w:val="002C7832"/>
    <w:rsid w:val="002D4C9D"/>
    <w:rsid w:val="002E1C60"/>
    <w:rsid w:val="00306DF7"/>
    <w:rsid w:val="00311FB8"/>
    <w:rsid w:val="00317B84"/>
    <w:rsid w:val="00337BBA"/>
    <w:rsid w:val="003410C3"/>
    <w:rsid w:val="003610FA"/>
    <w:rsid w:val="00373B3C"/>
    <w:rsid w:val="00390335"/>
    <w:rsid w:val="003B4F0B"/>
    <w:rsid w:val="003C4687"/>
    <w:rsid w:val="003D67B3"/>
    <w:rsid w:val="003E286A"/>
    <w:rsid w:val="003E7575"/>
    <w:rsid w:val="003F01B9"/>
    <w:rsid w:val="00401F2C"/>
    <w:rsid w:val="0040416A"/>
    <w:rsid w:val="00416D9C"/>
    <w:rsid w:val="0046138B"/>
    <w:rsid w:val="00462546"/>
    <w:rsid w:val="00462814"/>
    <w:rsid w:val="00465D01"/>
    <w:rsid w:val="0048029A"/>
    <w:rsid w:val="004822CF"/>
    <w:rsid w:val="0049287F"/>
    <w:rsid w:val="00495369"/>
    <w:rsid w:val="004A07EA"/>
    <w:rsid w:val="004C75AF"/>
    <w:rsid w:val="004D2A83"/>
    <w:rsid w:val="004D2C53"/>
    <w:rsid w:val="004D398C"/>
    <w:rsid w:val="004E4848"/>
    <w:rsid w:val="004F12CB"/>
    <w:rsid w:val="004F1C3A"/>
    <w:rsid w:val="00500CD5"/>
    <w:rsid w:val="005029B2"/>
    <w:rsid w:val="00507986"/>
    <w:rsid w:val="00517767"/>
    <w:rsid w:val="00524CC5"/>
    <w:rsid w:val="00533CCC"/>
    <w:rsid w:val="005513CB"/>
    <w:rsid w:val="00551A8F"/>
    <w:rsid w:val="00553D71"/>
    <w:rsid w:val="0056357B"/>
    <w:rsid w:val="0057420F"/>
    <w:rsid w:val="00581316"/>
    <w:rsid w:val="00590776"/>
    <w:rsid w:val="005971F8"/>
    <w:rsid w:val="005A3B01"/>
    <w:rsid w:val="005B093A"/>
    <w:rsid w:val="005B277C"/>
    <w:rsid w:val="005C087A"/>
    <w:rsid w:val="00625A71"/>
    <w:rsid w:val="00630766"/>
    <w:rsid w:val="006427E6"/>
    <w:rsid w:val="00661FF0"/>
    <w:rsid w:val="00663602"/>
    <w:rsid w:val="00674F22"/>
    <w:rsid w:val="006902CA"/>
    <w:rsid w:val="00696A9E"/>
    <w:rsid w:val="006B4A99"/>
    <w:rsid w:val="006C7762"/>
    <w:rsid w:val="006D0625"/>
    <w:rsid w:val="006D149F"/>
    <w:rsid w:val="006D270F"/>
    <w:rsid w:val="006F77B0"/>
    <w:rsid w:val="007023F1"/>
    <w:rsid w:val="007258C0"/>
    <w:rsid w:val="007446B0"/>
    <w:rsid w:val="0074652D"/>
    <w:rsid w:val="00755FB8"/>
    <w:rsid w:val="00764A5D"/>
    <w:rsid w:val="00765FCC"/>
    <w:rsid w:val="00775CFC"/>
    <w:rsid w:val="0077651D"/>
    <w:rsid w:val="007857B0"/>
    <w:rsid w:val="00795B26"/>
    <w:rsid w:val="007B3B71"/>
    <w:rsid w:val="007B42EC"/>
    <w:rsid w:val="007D1764"/>
    <w:rsid w:val="007D2F30"/>
    <w:rsid w:val="007F1131"/>
    <w:rsid w:val="007F7CDF"/>
    <w:rsid w:val="0080748F"/>
    <w:rsid w:val="0086188A"/>
    <w:rsid w:val="00862939"/>
    <w:rsid w:val="0087567A"/>
    <w:rsid w:val="008804FC"/>
    <w:rsid w:val="00890692"/>
    <w:rsid w:val="008A45D2"/>
    <w:rsid w:val="008B07EB"/>
    <w:rsid w:val="008C2C6A"/>
    <w:rsid w:val="008E101F"/>
    <w:rsid w:val="008E1240"/>
    <w:rsid w:val="008E3D56"/>
    <w:rsid w:val="008F489E"/>
    <w:rsid w:val="00914822"/>
    <w:rsid w:val="00925647"/>
    <w:rsid w:val="0094501F"/>
    <w:rsid w:val="00976F35"/>
    <w:rsid w:val="00982340"/>
    <w:rsid w:val="00982D10"/>
    <w:rsid w:val="009A0930"/>
    <w:rsid w:val="009A1684"/>
    <w:rsid w:val="009A20A9"/>
    <w:rsid w:val="009A3013"/>
    <w:rsid w:val="009B2273"/>
    <w:rsid w:val="009B3C3E"/>
    <w:rsid w:val="009B3D52"/>
    <w:rsid w:val="009B779D"/>
    <w:rsid w:val="009D5922"/>
    <w:rsid w:val="009F11F0"/>
    <w:rsid w:val="00A536A0"/>
    <w:rsid w:val="00A5450E"/>
    <w:rsid w:val="00A62CD6"/>
    <w:rsid w:val="00A816DC"/>
    <w:rsid w:val="00A8494F"/>
    <w:rsid w:val="00A9714F"/>
    <w:rsid w:val="00AB0BCD"/>
    <w:rsid w:val="00AB0E6A"/>
    <w:rsid w:val="00AC1DB5"/>
    <w:rsid w:val="00AE45D6"/>
    <w:rsid w:val="00AE4AC8"/>
    <w:rsid w:val="00AF2FCA"/>
    <w:rsid w:val="00AF32FA"/>
    <w:rsid w:val="00B04348"/>
    <w:rsid w:val="00B115CF"/>
    <w:rsid w:val="00B12052"/>
    <w:rsid w:val="00B33026"/>
    <w:rsid w:val="00B35D72"/>
    <w:rsid w:val="00B41901"/>
    <w:rsid w:val="00B41B80"/>
    <w:rsid w:val="00B54FF2"/>
    <w:rsid w:val="00B56672"/>
    <w:rsid w:val="00B74C65"/>
    <w:rsid w:val="00B84C39"/>
    <w:rsid w:val="00B85BC7"/>
    <w:rsid w:val="00BA48FD"/>
    <w:rsid w:val="00BE124F"/>
    <w:rsid w:val="00C02D11"/>
    <w:rsid w:val="00C13EFD"/>
    <w:rsid w:val="00C22819"/>
    <w:rsid w:val="00C3635A"/>
    <w:rsid w:val="00C41B10"/>
    <w:rsid w:val="00C42EA2"/>
    <w:rsid w:val="00C640BF"/>
    <w:rsid w:val="00C647E3"/>
    <w:rsid w:val="00C70C3E"/>
    <w:rsid w:val="00C77BFE"/>
    <w:rsid w:val="00CA30AA"/>
    <w:rsid w:val="00CB1CF4"/>
    <w:rsid w:val="00CB4127"/>
    <w:rsid w:val="00CB6FA2"/>
    <w:rsid w:val="00CE618D"/>
    <w:rsid w:val="00CF0892"/>
    <w:rsid w:val="00CF16CD"/>
    <w:rsid w:val="00CF237C"/>
    <w:rsid w:val="00D03AB5"/>
    <w:rsid w:val="00D048E0"/>
    <w:rsid w:val="00D06877"/>
    <w:rsid w:val="00D10CB4"/>
    <w:rsid w:val="00D31014"/>
    <w:rsid w:val="00D36224"/>
    <w:rsid w:val="00D363C0"/>
    <w:rsid w:val="00D40B8C"/>
    <w:rsid w:val="00D4615B"/>
    <w:rsid w:val="00D473AA"/>
    <w:rsid w:val="00D77CB5"/>
    <w:rsid w:val="00D8004E"/>
    <w:rsid w:val="00D850F0"/>
    <w:rsid w:val="00D86362"/>
    <w:rsid w:val="00DA2676"/>
    <w:rsid w:val="00DB1493"/>
    <w:rsid w:val="00DB68C6"/>
    <w:rsid w:val="00DE34B9"/>
    <w:rsid w:val="00E0456A"/>
    <w:rsid w:val="00E07460"/>
    <w:rsid w:val="00E14A57"/>
    <w:rsid w:val="00E25330"/>
    <w:rsid w:val="00E25C30"/>
    <w:rsid w:val="00E26942"/>
    <w:rsid w:val="00E3530D"/>
    <w:rsid w:val="00E51230"/>
    <w:rsid w:val="00E567B4"/>
    <w:rsid w:val="00E676EE"/>
    <w:rsid w:val="00E7314F"/>
    <w:rsid w:val="00E7463B"/>
    <w:rsid w:val="00EA1BE4"/>
    <w:rsid w:val="00EA3F4E"/>
    <w:rsid w:val="00EA717F"/>
    <w:rsid w:val="00EC0CCB"/>
    <w:rsid w:val="00EC5897"/>
    <w:rsid w:val="00EE4E11"/>
    <w:rsid w:val="00EE6C8F"/>
    <w:rsid w:val="00EF2C1A"/>
    <w:rsid w:val="00EF56FE"/>
    <w:rsid w:val="00F00C04"/>
    <w:rsid w:val="00F0389C"/>
    <w:rsid w:val="00F073A6"/>
    <w:rsid w:val="00F36BD1"/>
    <w:rsid w:val="00F80318"/>
    <w:rsid w:val="00F81099"/>
    <w:rsid w:val="00F90BCC"/>
    <w:rsid w:val="00F92F2C"/>
    <w:rsid w:val="00F93CA3"/>
    <w:rsid w:val="00F93CC2"/>
    <w:rsid w:val="00F94FE4"/>
    <w:rsid w:val="00FA3D8E"/>
    <w:rsid w:val="00FA43C6"/>
    <w:rsid w:val="00FA7FDA"/>
    <w:rsid w:val="00FB0CCE"/>
    <w:rsid w:val="00FB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791895286">
      <w:bodyDiv w:val="1"/>
      <w:marLeft w:val="0"/>
      <w:marRight w:val="0"/>
      <w:marTop w:val="0"/>
      <w:marBottom w:val="0"/>
      <w:divBdr>
        <w:top w:val="none" w:sz="0" w:space="0" w:color="auto"/>
        <w:left w:val="none" w:sz="0" w:space="0" w:color="auto"/>
        <w:bottom w:val="none" w:sz="0" w:space="0" w:color="auto"/>
        <w:right w:val="none" w:sz="0" w:space="0" w:color="auto"/>
      </w:divBdr>
    </w:div>
    <w:div w:id="20658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3" ma:contentTypeDescription="Create a new document." ma:contentTypeScope="" ma:versionID="a1a3c9d93bdf31ece5651a886a70e0ef">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9e57464a7d850e92c73357cc2a5dad0b"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51AE84-8866-4C56-ACBD-89E5DC5BFFD3}"/>
</file>

<file path=customXml/itemProps2.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35F3B158-CBAB-4F97-BB9B-8E48D6ED98F3}">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8eb9a10e-8fb7-405b-a9ce-07e19f4e93db"/>
    <ds:schemaRef ds:uri="07aaa2fd-aac9-4892-a8bb-14545608a4d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dc:creator>
  <cp:lastModifiedBy>Angela Overment</cp:lastModifiedBy>
  <cp:revision>13</cp:revision>
  <cp:lastPrinted>2018-06-26T08:36:00Z</cp:lastPrinted>
  <dcterms:created xsi:type="dcterms:W3CDTF">2021-06-07T14:12:00Z</dcterms:created>
  <dcterms:modified xsi:type="dcterms:W3CDTF">2024-07-15T08:49:00Z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ies>
</file>